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第一成交候选人：河南省兴发建设工程有限公司；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第二成交候选人：河南省军荣建设工程有限公司；</w:t>
      </w:r>
    </w:p>
    <w:p w14:paraId="22CFD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第三成交候选人：河南安圣广建设工程有限公司。</w:t>
      </w:r>
    </w:p>
    <w:p w14:paraId="001D012B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64835338">
      <w:pPr>
        <w:pStyle w:val="2"/>
        <w:ind w:left="0" w:leftChars="0" w:firstLine="0" w:firstLineChars="0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施工标段：</w:t>
      </w:r>
    </w:p>
    <w:p w14:paraId="65ECBECC">
      <w:pPr>
        <w:pStyle w:val="2"/>
        <w:ind w:left="0" w:leftChars="0" w:firstLine="0" w:firstLineChars="0"/>
      </w:pPr>
      <w:bookmarkStart w:id="0" w:name="_GoBack"/>
      <w:r>
        <w:drawing>
          <wp:inline distT="0" distB="0" distL="114300" distR="114300">
            <wp:extent cx="5271135" cy="741553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E9B1E5">
      <w:pPr>
        <w:pStyle w:val="2"/>
        <w:ind w:left="0" w:leftChars="0" w:firstLine="0" w:firstLineChars="0"/>
      </w:pPr>
    </w:p>
    <w:p w14:paraId="5E6F2696">
      <w:pPr>
        <w:pStyle w:val="2"/>
        <w:ind w:left="0" w:leftChars="0" w:firstLine="0" w:firstLineChars="0"/>
      </w:pPr>
    </w:p>
    <w:p w14:paraId="7EA94351">
      <w:pPr>
        <w:pStyle w:val="2"/>
        <w:ind w:left="0" w:leftChars="0" w:firstLine="0" w:firstLineChars="0"/>
      </w:pPr>
    </w:p>
    <w:p w14:paraId="361CE915">
      <w:pPr>
        <w:pStyle w:val="2"/>
        <w:ind w:left="0" w:leftChars="0" w:firstLine="0" w:firstLineChars="0"/>
      </w:pPr>
      <w:r>
        <w:drawing>
          <wp:inline distT="0" distB="0" distL="114300" distR="114300">
            <wp:extent cx="5271135" cy="727011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7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EEBA0">
      <w:pPr>
        <w:pStyle w:val="2"/>
        <w:ind w:left="0" w:leftChars="0" w:firstLine="0" w:firstLineChars="0"/>
      </w:pPr>
    </w:p>
    <w:p w14:paraId="3E2F2C8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F31AC0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53882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A18BE87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272405" cy="730377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6181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C70CDE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7B5B6C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77E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-1548130</wp:posOffset>
            </wp:positionH>
            <wp:positionV relativeFrom="paragraph">
              <wp:posOffset>1803400</wp:posOffset>
            </wp:positionV>
            <wp:extent cx="8415655" cy="5578475"/>
            <wp:effectExtent l="0" t="0" r="3175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15655" cy="557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E5920EE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300</Words>
  <Characters>300</Characters>
  <Lines>1</Lines>
  <Paragraphs>1</Paragraphs>
  <TotalTime>5</TotalTime>
  <ScaleCrop>false</ScaleCrop>
  <LinksUpToDate>false</LinksUpToDate>
  <CharactersWithSpaces>300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郑州市艺达建设工程咨询有限公司:宫慧君</cp:lastModifiedBy>
  <dcterms:modified xsi:type="dcterms:W3CDTF">2024-08-30T07:19:20Z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DD3E12EAD3754B91BCD0AB07B8AEEB4C</vt:lpwstr>
  </property>
</Properties>
</file>