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7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695"/>
        <w:gridCol w:w="5850"/>
        <w:gridCol w:w="735"/>
        <w:gridCol w:w="729"/>
      </w:tblGrid>
      <w:tr w14:paraId="40887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6" w:type="dxa"/>
            <w:vAlign w:val="top"/>
          </w:tcPr>
          <w:p w14:paraId="789C8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695" w:type="dxa"/>
            <w:vAlign w:val="top"/>
          </w:tcPr>
          <w:p w14:paraId="15B1B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5850" w:type="dxa"/>
            <w:vAlign w:val="top"/>
          </w:tcPr>
          <w:p w14:paraId="24445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参数</w:t>
            </w:r>
          </w:p>
        </w:tc>
        <w:tc>
          <w:tcPr>
            <w:tcW w:w="735" w:type="dxa"/>
            <w:vAlign w:val="center"/>
          </w:tcPr>
          <w:p w14:paraId="2219C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729" w:type="dxa"/>
            <w:vAlign w:val="center"/>
          </w:tcPr>
          <w:p w14:paraId="4636A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</w:tr>
      <w:tr w14:paraId="2AB46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6" w:type="dxa"/>
            <w:vAlign w:val="center"/>
          </w:tcPr>
          <w:p w14:paraId="38B4C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95" w:type="dxa"/>
            <w:vAlign w:val="center"/>
          </w:tcPr>
          <w:p w14:paraId="6E69C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实木双摇床</w:t>
            </w:r>
          </w:p>
        </w:tc>
        <w:tc>
          <w:tcPr>
            <w:tcW w:w="5850" w:type="dxa"/>
            <w:vAlign w:val="top"/>
          </w:tcPr>
          <w:p w14:paraId="5431E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规格：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≥2100*1020*500mm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                                              </w:t>
            </w:r>
          </w:p>
          <w:p w14:paraId="5E1E9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整床具有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种调节功能：背部0-75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，腿部0-45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。                                               </w:t>
            </w:r>
          </w:p>
          <w:p w14:paraId="37E67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产品材料：床体采用优质冷轧碳素钢管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不低于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80×40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mm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。                                                  </w:t>
            </w:r>
          </w:p>
          <w:p w14:paraId="51523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床头尾：采用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实木床头尾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实木三片式提拉木质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围挡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                                            </w:t>
            </w:r>
          </w:p>
          <w:p w14:paraId="203B7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护栏：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三片式木质提拉，整体全包围结构。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 </w:t>
            </w:r>
          </w:p>
          <w:p w14:paraId="70355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床面用液压机模具一次冲压成型，四角平滑完整，带模压圆孔凹槽和透气孔，采用鞍钢、板材厚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mm。床板之间连接用高强度钣金件及注塑件连接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3ED49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中控刹车双面轮：</w:t>
            </w:r>
          </w:p>
          <w:p w14:paraId="579ED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电机：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采用2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电机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，性能稳定、无噪音，抗电磁干扰能力强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。</w:t>
            </w:r>
          </w:p>
          <w:p w14:paraId="27678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9.采用不低于8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公分床垫，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床垫与床的各段相匹配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735" w:type="dxa"/>
            <w:vAlign w:val="center"/>
          </w:tcPr>
          <w:p w14:paraId="53CB5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张</w:t>
            </w:r>
          </w:p>
        </w:tc>
        <w:tc>
          <w:tcPr>
            <w:tcW w:w="729" w:type="dxa"/>
            <w:vAlign w:val="center"/>
          </w:tcPr>
          <w:p w14:paraId="2CB25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100</w:t>
            </w:r>
          </w:p>
        </w:tc>
      </w:tr>
      <w:tr w14:paraId="1A01E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6" w:type="dxa"/>
            <w:vAlign w:val="center"/>
          </w:tcPr>
          <w:p w14:paraId="4A933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95" w:type="dxa"/>
            <w:vAlign w:val="center"/>
          </w:tcPr>
          <w:p w14:paraId="50A7F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实木床头柜</w:t>
            </w:r>
          </w:p>
        </w:tc>
        <w:tc>
          <w:tcPr>
            <w:tcW w:w="5850" w:type="dxa"/>
            <w:vAlign w:val="top"/>
          </w:tcPr>
          <w:p w14:paraId="10AC2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1.前沿倒角设计，防止长者磕碰。</w:t>
            </w:r>
          </w:p>
          <w:p w14:paraId="51292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2.三边加高处理，有效防止物品掉落。</w:t>
            </w:r>
          </w:p>
          <w:p w14:paraId="6E65E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3.实木拉手，可增加长者抓握力。</w:t>
            </w:r>
          </w:p>
          <w:p w14:paraId="6328D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4.底部预空，简约美观、方便存放物品，</w:t>
            </w:r>
          </w:p>
          <w:p w14:paraId="0EDA6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5.双抽屉设计，增加老人储物空间，抽屉不能完全抽出，保证老人使用安全。</w:t>
            </w:r>
          </w:p>
          <w:p w14:paraId="2D1CA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10" w:leftChars="0" w:hanging="210" w:hangingChars="1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基材：采用E1级免漆                               </w:t>
            </w:r>
          </w:p>
          <w:p w14:paraId="7A7E4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10" w:leftChars="0" w:hanging="210" w:hangingChars="1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6.产品尺寸：≥440*400*750mm</w:t>
            </w:r>
          </w:p>
        </w:tc>
        <w:tc>
          <w:tcPr>
            <w:tcW w:w="735" w:type="dxa"/>
            <w:vAlign w:val="center"/>
          </w:tcPr>
          <w:p w14:paraId="17544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台</w:t>
            </w:r>
          </w:p>
        </w:tc>
        <w:tc>
          <w:tcPr>
            <w:tcW w:w="729" w:type="dxa"/>
            <w:vAlign w:val="center"/>
          </w:tcPr>
          <w:p w14:paraId="61519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100</w:t>
            </w:r>
          </w:p>
        </w:tc>
      </w:tr>
      <w:tr w14:paraId="175EA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6" w:type="dxa"/>
            <w:vAlign w:val="center"/>
          </w:tcPr>
          <w:p w14:paraId="5098F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695" w:type="dxa"/>
            <w:vAlign w:val="center"/>
          </w:tcPr>
          <w:p w14:paraId="0F74E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适老化台盆柜</w:t>
            </w:r>
          </w:p>
        </w:tc>
        <w:tc>
          <w:tcPr>
            <w:tcW w:w="5850" w:type="dxa"/>
            <w:vAlign w:val="top"/>
          </w:tcPr>
          <w:p w14:paraId="7D69A2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适老化设计，自带抓手方便老人抓扶，角度可调节镜面</w:t>
            </w:r>
          </w:p>
          <w:p w14:paraId="30E9B3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柜体斜面设计，方便轮椅进出 </w:t>
            </w:r>
          </w:p>
          <w:p w14:paraId="7D1EF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210" w:firstLineChars="1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3.镜柜尺寸：≥850*750mm；</w:t>
            </w:r>
          </w:p>
          <w:p w14:paraId="36093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10" w:leftChars="0" w:hanging="210" w:hangingChars="1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4.洗盆：≥800*550mm。</w:t>
            </w:r>
          </w:p>
          <w:p w14:paraId="67233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10" w:leftChars="0" w:hanging="210" w:hangingChars="1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5.柜子：≥800*500*790，实木</w:t>
            </w:r>
          </w:p>
          <w:p w14:paraId="22B31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10" w:leftChars="0" w:hanging="210" w:hangingChars="1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6.镜面可调节</w:t>
            </w:r>
          </w:p>
        </w:tc>
        <w:tc>
          <w:tcPr>
            <w:tcW w:w="735" w:type="dxa"/>
            <w:vAlign w:val="center"/>
          </w:tcPr>
          <w:p w14:paraId="26B48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套</w:t>
            </w:r>
          </w:p>
        </w:tc>
        <w:tc>
          <w:tcPr>
            <w:tcW w:w="729" w:type="dxa"/>
            <w:vAlign w:val="center"/>
          </w:tcPr>
          <w:p w14:paraId="05B33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26</w:t>
            </w:r>
          </w:p>
        </w:tc>
      </w:tr>
      <w:tr w14:paraId="6265C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6" w:type="dxa"/>
            <w:vAlign w:val="center"/>
          </w:tcPr>
          <w:p w14:paraId="4BF08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695" w:type="dxa"/>
            <w:vAlign w:val="center"/>
          </w:tcPr>
          <w:p w14:paraId="63B45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恒温坐式淋浴器</w:t>
            </w:r>
          </w:p>
          <w:p w14:paraId="07F2D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850" w:type="dxa"/>
            <w:vAlign w:val="top"/>
          </w:tcPr>
          <w:p w14:paraId="70974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1.产品材料：不锈钢框架+铝合外壳+HDPE座椅 </w:t>
            </w:r>
          </w:p>
          <w:p w14:paraId="0ED69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2.水道材质：铜材质 </w:t>
            </w:r>
          </w:p>
          <w:p w14:paraId="730D2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3.水路切换：按键式按钮，舒适方便 </w:t>
            </w:r>
          </w:p>
          <w:p w14:paraId="69D0E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4.功能不少于：喷淋臂、手持花洒、喷枪、肩喷 </w:t>
            </w:r>
          </w:p>
          <w:p w14:paraId="384D4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5.出水温度：4℃~49℃ </w:t>
            </w:r>
          </w:p>
          <w:p w14:paraId="020A4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6.淋浴臂上下旋转180度/自转135度 </w:t>
            </w:r>
          </w:p>
          <w:p w14:paraId="4515B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7.淋浴座椅可折叠、载重量220kg</w:t>
            </w:r>
          </w:p>
          <w:p w14:paraId="1126A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8.产品尺寸：≥1300x685x154mm </w:t>
            </w:r>
          </w:p>
          <w:p w14:paraId="5BD1B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9.顶喷高度调节范围 ≥1819~2115mm </w:t>
            </w:r>
          </w:p>
        </w:tc>
        <w:tc>
          <w:tcPr>
            <w:tcW w:w="735" w:type="dxa"/>
            <w:vAlign w:val="center"/>
          </w:tcPr>
          <w:p w14:paraId="5136A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套</w:t>
            </w:r>
          </w:p>
        </w:tc>
        <w:tc>
          <w:tcPr>
            <w:tcW w:w="729" w:type="dxa"/>
            <w:vAlign w:val="center"/>
          </w:tcPr>
          <w:p w14:paraId="1637F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32</w:t>
            </w:r>
          </w:p>
        </w:tc>
      </w:tr>
      <w:tr w14:paraId="43387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6" w:type="dxa"/>
            <w:vAlign w:val="center"/>
          </w:tcPr>
          <w:p w14:paraId="0AAC5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695" w:type="dxa"/>
            <w:vAlign w:val="center"/>
          </w:tcPr>
          <w:p w14:paraId="5E4A8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适老茶几</w:t>
            </w:r>
          </w:p>
        </w:tc>
        <w:tc>
          <w:tcPr>
            <w:tcW w:w="5850" w:type="dxa"/>
            <w:vAlign w:val="top"/>
          </w:tcPr>
          <w:p w14:paraId="53CBE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1.基材：采用E1级中纤板面贴白蜡木原木皮。                                                            2.油漆：环保油漆。</w:t>
            </w:r>
          </w:p>
          <w:p w14:paraId="700E3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3.尺寸：≥550*550*550mm</w:t>
            </w:r>
          </w:p>
          <w:p w14:paraId="4AE2B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4.茶几面边沿有防水警示线，可防止倒水后流落地面，造成长者有摔倒风险</w:t>
            </w:r>
          </w:p>
          <w:p w14:paraId="09E4B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5.采用双层设计，增加储物空间。</w:t>
            </w:r>
          </w:p>
        </w:tc>
        <w:tc>
          <w:tcPr>
            <w:tcW w:w="735" w:type="dxa"/>
            <w:vAlign w:val="center"/>
          </w:tcPr>
          <w:p w14:paraId="18F5F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  <w:tc>
          <w:tcPr>
            <w:tcW w:w="729" w:type="dxa"/>
            <w:vAlign w:val="center"/>
          </w:tcPr>
          <w:p w14:paraId="35DC7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</w:tr>
      <w:tr w14:paraId="73D5A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6" w:type="dxa"/>
            <w:vAlign w:val="center"/>
          </w:tcPr>
          <w:p w14:paraId="6E6DF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695" w:type="dxa"/>
            <w:vAlign w:val="center"/>
          </w:tcPr>
          <w:p w14:paraId="39C55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适老靠背椅</w:t>
            </w:r>
          </w:p>
        </w:tc>
        <w:tc>
          <w:tcPr>
            <w:tcW w:w="5850" w:type="dxa"/>
            <w:vAlign w:val="top"/>
          </w:tcPr>
          <w:p w14:paraId="3A739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1.椅架: 采用橡胶木。</w:t>
            </w:r>
          </w:p>
          <w:p w14:paraId="5C45B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2.油漆：采用环保油漆。</w:t>
            </w:r>
          </w:p>
          <w:p w14:paraId="2BF64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3.产品采用圆边圆角设计，防止磕碰。</w:t>
            </w:r>
          </w:p>
          <w:p w14:paraId="5FC27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4.软包：高密度海绵扪西皮。</w:t>
            </w:r>
          </w:p>
          <w:p w14:paraId="06FD6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5.产品尺寸≥570*600*1050mm   </w:t>
            </w:r>
          </w:p>
        </w:tc>
        <w:tc>
          <w:tcPr>
            <w:tcW w:w="735" w:type="dxa"/>
            <w:vAlign w:val="center"/>
          </w:tcPr>
          <w:p w14:paraId="67824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  <w:tc>
          <w:tcPr>
            <w:tcW w:w="729" w:type="dxa"/>
            <w:vAlign w:val="center"/>
          </w:tcPr>
          <w:p w14:paraId="775B7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</w:tr>
      <w:tr w14:paraId="3072A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6" w:type="dxa"/>
            <w:vAlign w:val="center"/>
          </w:tcPr>
          <w:p w14:paraId="1439F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695" w:type="dxa"/>
            <w:vAlign w:val="center"/>
          </w:tcPr>
          <w:p w14:paraId="2241E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适老餐桌</w:t>
            </w:r>
          </w:p>
        </w:tc>
        <w:tc>
          <w:tcPr>
            <w:tcW w:w="5850" w:type="dxa"/>
            <w:vAlign w:val="top"/>
          </w:tcPr>
          <w:p w14:paraId="7CB1C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1.采用岩板台面。</w:t>
            </w:r>
          </w:p>
          <w:p w14:paraId="22F7B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2.白蜡木实木框架。</w:t>
            </w:r>
          </w:p>
          <w:p w14:paraId="701AA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3.环保油漆。</w:t>
            </w:r>
          </w:p>
          <w:p w14:paraId="538D6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4.尺寸≥1400*800*760mm</w:t>
            </w:r>
          </w:p>
        </w:tc>
        <w:tc>
          <w:tcPr>
            <w:tcW w:w="735" w:type="dxa"/>
            <w:vAlign w:val="center"/>
          </w:tcPr>
          <w:p w14:paraId="6351A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张</w:t>
            </w:r>
          </w:p>
        </w:tc>
        <w:tc>
          <w:tcPr>
            <w:tcW w:w="729" w:type="dxa"/>
            <w:vAlign w:val="center"/>
          </w:tcPr>
          <w:p w14:paraId="1CFDC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35</w:t>
            </w:r>
          </w:p>
        </w:tc>
      </w:tr>
      <w:tr w14:paraId="328A7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6" w:type="dxa"/>
            <w:vAlign w:val="center"/>
          </w:tcPr>
          <w:p w14:paraId="5F450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695" w:type="dxa"/>
            <w:vAlign w:val="center"/>
          </w:tcPr>
          <w:p w14:paraId="3BF82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适老餐椅</w:t>
            </w:r>
          </w:p>
        </w:tc>
        <w:tc>
          <w:tcPr>
            <w:tcW w:w="5850" w:type="dxa"/>
            <w:vAlign w:val="top"/>
          </w:tcPr>
          <w:p w14:paraId="18511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1.主材：白蜡实木架。</w:t>
            </w:r>
          </w:p>
          <w:p w14:paraId="5951D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2.油漆：环保油漆。</w:t>
            </w:r>
          </w:p>
          <w:p w14:paraId="3018D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3.软包：采用高密度高回弹海绵扪西皮，防污耐用。</w:t>
            </w:r>
          </w:p>
          <w:p w14:paraId="75282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4.产品尺寸：≥550*580*900mm</w:t>
            </w:r>
          </w:p>
        </w:tc>
        <w:tc>
          <w:tcPr>
            <w:tcW w:w="735" w:type="dxa"/>
            <w:vAlign w:val="center"/>
          </w:tcPr>
          <w:p w14:paraId="446D4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张</w:t>
            </w:r>
          </w:p>
        </w:tc>
        <w:tc>
          <w:tcPr>
            <w:tcW w:w="729" w:type="dxa"/>
            <w:vAlign w:val="center"/>
          </w:tcPr>
          <w:p w14:paraId="09550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140</w:t>
            </w:r>
          </w:p>
        </w:tc>
      </w:tr>
      <w:tr w14:paraId="0F3EA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6" w:type="dxa"/>
            <w:vAlign w:val="center"/>
          </w:tcPr>
          <w:p w14:paraId="69D8C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695" w:type="dxa"/>
            <w:vAlign w:val="center"/>
          </w:tcPr>
          <w:p w14:paraId="09E61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适老化智能马桶</w:t>
            </w:r>
          </w:p>
        </w:tc>
        <w:tc>
          <w:tcPr>
            <w:tcW w:w="5850" w:type="dxa"/>
            <w:vAlign w:val="top"/>
          </w:tcPr>
          <w:p w14:paraId="3F687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1产品尺寸：≥396mm x 525mm x 157mm</w:t>
            </w:r>
          </w:p>
          <w:p w14:paraId="54974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2.加热方式：即热式</w:t>
            </w:r>
          </w:p>
          <w:p w14:paraId="43666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3.加热功率：1325W</w:t>
            </w:r>
          </w:p>
          <w:p w14:paraId="369BE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4.一键旋钮、彩色按键、带盲文方便残障人士操作、暖风烘干、劲漩冲水、活水即热、硅藻醇除臭、便前预湿润、四季感温、柔光夜灯、蜂鸣器报警。</w:t>
            </w:r>
          </w:p>
        </w:tc>
        <w:tc>
          <w:tcPr>
            <w:tcW w:w="735" w:type="dxa"/>
            <w:vAlign w:val="center"/>
          </w:tcPr>
          <w:p w14:paraId="0B02B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  <w:tc>
          <w:tcPr>
            <w:tcW w:w="729" w:type="dxa"/>
            <w:vAlign w:val="center"/>
          </w:tcPr>
          <w:p w14:paraId="07EBA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</w:tr>
      <w:tr w14:paraId="00EF7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6" w:type="dxa"/>
            <w:vAlign w:val="center"/>
          </w:tcPr>
          <w:p w14:paraId="7ABD2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695" w:type="dxa"/>
            <w:vAlign w:val="center"/>
          </w:tcPr>
          <w:p w14:paraId="61C7C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马桶扶手</w:t>
            </w:r>
          </w:p>
        </w:tc>
        <w:tc>
          <w:tcPr>
            <w:tcW w:w="5850" w:type="dxa"/>
            <w:vAlign w:val="top"/>
          </w:tcPr>
          <w:p w14:paraId="32C8A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1.产品尺寸：≥640*460*565-715mm（高度6档调节）</w:t>
            </w:r>
          </w:p>
          <w:p w14:paraId="3C201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2.产品材质采用：PP+钢管组装式支架</w:t>
            </w:r>
          </w:p>
          <w:p w14:paraId="0D439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3.扶手架高强度碳钢管焊接而成。</w:t>
            </w:r>
          </w:p>
        </w:tc>
        <w:tc>
          <w:tcPr>
            <w:tcW w:w="735" w:type="dxa"/>
            <w:vAlign w:val="center"/>
          </w:tcPr>
          <w:p w14:paraId="50601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  <w:tc>
          <w:tcPr>
            <w:tcW w:w="729" w:type="dxa"/>
            <w:vAlign w:val="center"/>
          </w:tcPr>
          <w:p w14:paraId="48352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</w:tr>
      <w:tr w14:paraId="69D02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6" w:type="dxa"/>
            <w:vAlign w:val="center"/>
          </w:tcPr>
          <w:p w14:paraId="4369E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695" w:type="dxa"/>
            <w:vAlign w:val="center"/>
          </w:tcPr>
          <w:p w14:paraId="26959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走廊扶手</w:t>
            </w:r>
          </w:p>
        </w:tc>
        <w:tc>
          <w:tcPr>
            <w:tcW w:w="5850" w:type="dxa"/>
            <w:vAlign w:val="top"/>
          </w:tcPr>
          <w:p w14:paraId="5F2A9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1.防撞护墙板：面板为弧形皮纹，总宽度为不低于143mm，厚度≥23mm。</w:t>
            </w:r>
          </w:p>
          <w:p w14:paraId="28151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2.乙烯树脂外壳不低于1.8mm，铝合金底座厚度不低于1.5mm；</w:t>
            </w:r>
          </w:p>
          <w:p w14:paraId="696E2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3.材质：外壳面层为乙烯树脂(PVC)；封头为聚丙材质；</w:t>
            </w:r>
          </w:p>
        </w:tc>
        <w:tc>
          <w:tcPr>
            <w:tcW w:w="735" w:type="dxa"/>
            <w:vAlign w:val="center"/>
          </w:tcPr>
          <w:p w14:paraId="1E55E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米</w:t>
            </w:r>
          </w:p>
        </w:tc>
        <w:tc>
          <w:tcPr>
            <w:tcW w:w="729" w:type="dxa"/>
            <w:vAlign w:val="center"/>
          </w:tcPr>
          <w:p w14:paraId="17A49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200</w:t>
            </w:r>
          </w:p>
        </w:tc>
      </w:tr>
      <w:tr w14:paraId="7A164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6" w:type="dxa"/>
            <w:vAlign w:val="center"/>
          </w:tcPr>
          <w:p w14:paraId="2D719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695" w:type="dxa"/>
            <w:vAlign w:val="center"/>
          </w:tcPr>
          <w:p w14:paraId="6B8B2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消毒柜</w:t>
            </w:r>
          </w:p>
        </w:tc>
        <w:tc>
          <w:tcPr>
            <w:tcW w:w="5850" w:type="dxa"/>
            <w:vAlign w:val="top"/>
          </w:tcPr>
          <w:p w14:paraId="1715F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1.采用商用大容量不低于1000升</w:t>
            </w:r>
          </w:p>
          <w:p w14:paraId="33817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2.双门热风循环中温消毒柜，全无磁不锈钢箱体铝合金不锈钢层架， </w:t>
            </w:r>
          </w:p>
          <w:p w14:paraId="378EA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3.产品尺寸：≥1160X480X1620mm</w:t>
            </w:r>
          </w:p>
        </w:tc>
        <w:tc>
          <w:tcPr>
            <w:tcW w:w="735" w:type="dxa"/>
            <w:vAlign w:val="center"/>
          </w:tcPr>
          <w:p w14:paraId="797AA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台</w:t>
            </w:r>
          </w:p>
        </w:tc>
        <w:tc>
          <w:tcPr>
            <w:tcW w:w="729" w:type="dxa"/>
            <w:vAlign w:val="center"/>
          </w:tcPr>
          <w:p w14:paraId="200E9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</w:tr>
      <w:tr w14:paraId="2D0FB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6" w:type="dxa"/>
            <w:vAlign w:val="center"/>
          </w:tcPr>
          <w:p w14:paraId="2ACFC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695" w:type="dxa"/>
            <w:vAlign w:val="center"/>
          </w:tcPr>
          <w:p w14:paraId="080DC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开水器</w:t>
            </w:r>
          </w:p>
        </w:tc>
        <w:tc>
          <w:tcPr>
            <w:tcW w:w="5850" w:type="dxa"/>
            <w:vAlign w:val="top"/>
          </w:tcPr>
          <w:p w14:paraId="3B458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1.产品尺寸：≥580*340*1140mm</w:t>
            </w:r>
          </w:p>
          <w:p w14:paraId="58876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2.产品功率：不低于15kW</w:t>
            </w:r>
          </w:p>
          <w:p w14:paraId="448DF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3.内胆容量：不低于9OL</w:t>
            </w:r>
          </w:p>
          <w:p w14:paraId="77DAC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4.内胆材质：304不锈钢</w:t>
            </w:r>
          </w:p>
          <w:p w14:paraId="38252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5.出水形式：双开水龙头</w:t>
            </w:r>
          </w:p>
          <w:p w14:paraId="7335A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6.发热方式：紫铜发热管</w:t>
            </w:r>
          </w:p>
          <w:p w14:paraId="58E8E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7.每小时产水量：160L/H</w:t>
            </w:r>
          </w:p>
        </w:tc>
        <w:tc>
          <w:tcPr>
            <w:tcW w:w="735" w:type="dxa"/>
            <w:vAlign w:val="center"/>
          </w:tcPr>
          <w:p w14:paraId="06795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台</w:t>
            </w:r>
          </w:p>
        </w:tc>
        <w:tc>
          <w:tcPr>
            <w:tcW w:w="729" w:type="dxa"/>
            <w:vAlign w:val="center"/>
          </w:tcPr>
          <w:p w14:paraId="41E5C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</w:tr>
      <w:tr w14:paraId="31A6B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6" w:type="dxa"/>
            <w:vAlign w:val="center"/>
          </w:tcPr>
          <w:p w14:paraId="0B55A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695" w:type="dxa"/>
            <w:vAlign w:val="center"/>
          </w:tcPr>
          <w:p w14:paraId="74663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助浴推车</w:t>
            </w:r>
          </w:p>
          <w:p w14:paraId="21D08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850" w:type="dxa"/>
            <w:vAlign w:val="top"/>
          </w:tcPr>
          <w:p w14:paraId="72E2D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1.整体车架采用优质铝合金，经环保涂料喷漆处理。不锈钢螺丝、螺母等零配件,浴室中使用不易生锈。 </w:t>
            </w:r>
          </w:p>
          <w:p w14:paraId="5B7AB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2.座面高度可根据抽水马桶高度（家具高度）进行调节。</w:t>
            </w:r>
          </w:p>
          <w:p w14:paraId="52888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3.靠背座垫：采用发泡一次成型，内有衬板，舒适耐用，并加入抗菌剂，无冰冷感；可拆卸清洗或更换。 </w:t>
            </w:r>
          </w:p>
          <w:p w14:paraId="4BDD6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4.靠背：高度可调节。</w:t>
            </w:r>
          </w:p>
          <w:p w14:paraId="1050B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5.脚踏板：长度可调节可，外转、脱卸，方便护理时移乘，减轻护理工作负担。 </w:t>
            </w:r>
          </w:p>
          <w:p w14:paraId="2178E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6.后轮：采用7英寸脚轮，</w:t>
            </w:r>
          </w:p>
          <w:p w14:paraId="68AD5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7.后置脚踏尾管：可辅助通过有门槛的地方。 </w:t>
            </w:r>
          </w:p>
          <w:p w14:paraId="58798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8.脚踏刹车装置：4轮均有独立刹车装置，脚踏设计无需弯腰，护理者使用更方便，提高使用安全性。 </w:t>
            </w:r>
          </w:p>
          <w:p w14:paraId="6FEE8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9.便盆：可拆卸，清洗。便于床边使用。</w:t>
            </w:r>
          </w:p>
        </w:tc>
        <w:tc>
          <w:tcPr>
            <w:tcW w:w="735" w:type="dxa"/>
            <w:vAlign w:val="center"/>
          </w:tcPr>
          <w:p w14:paraId="42BE1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台</w:t>
            </w:r>
          </w:p>
        </w:tc>
        <w:tc>
          <w:tcPr>
            <w:tcW w:w="729" w:type="dxa"/>
            <w:vAlign w:val="center"/>
          </w:tcPr>
          <w:p w14:paraId="3526F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</w:tr>
      <w:tr w14:paraId="4917E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6" w:type="dxa"/>
            <w:vAlign w:val="center"/>
          </w:tcPr>
          <w:p w14:paraId="07F5B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695" w:type="dxa"/>
            <w:vAlign w:val="center"/>
          </w:tcPr>
          <w:p w14:paraId="741D3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保温餐车</w:t>
            </w:r>
          </w:p>
        </w:tc>
        <w:tc>
          <w:tcPr>
            <w:tcW w:w="5850" w:type="dxa"/>
            <w:vAlign w:val="top"/>
          </w:tcPr>
          <w:p w14:paraId="615508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加厚不锈钢材质。四格，两个桶，带配件。</w:t>
            </w:r>
          </w:p>
          <w:p w14:paraId="1746D7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具有恒温加热保温功能。</w:t>
            </w:r>
          </w:p>
        </w:tc>
        <w:tc>
          <w:tcPr>
            <w:tcW w:w="735" w:type="dxa"/>
            <w:vAlign w:val="center"/>
          </w:tcPr>
          <w:p w14:paraId="0A079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台</w:t>
            </w:r>
          </w:p>
        </w:tc>
        <w:tc>
          <w:tcPr>
            <w:tcW w:w="729" w:type="dxa"/>
            <w:vAlign w:val="center"/>
          </w:tcPr>
          <w:p w14:paraId="24D2A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</w:tr>
      <w:tr w14:paraId="4FB64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6" w:type="dxa"/>
            <w:vAlign w:val="center"/>
          </w:tcPr>
          <w:p w14:paraId="0344D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695" w:type="dxa"/>
            <w:vAlign w:val="center"/>
          </w:tcPr>
          <w:p w14:paraId="4224B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隔帘布</w:t>
            </w:r>
          </w:p>
        </w:tc>
        <w:tc>
          <w:tcPr>
            <w:tcW w:w="5850" w:type="dxa"/>
            <w:vAlign w:val="top"/>
          </w:tcPr>
          <w:p w14:paraId="292AE7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材质：100%涤纶，幅宽2米-3米。</w:t>
            </w:r>
          </w:p>
          <w:p w14:paraId="36AFE3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网格高度：55-60厘米。</w:t>
            </w:r>
          </w:p>
          <w:p w14:paraId="5E257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3.含安装轨道整套辅料</w:t>
            </w:r>
          </w:p>
        </w:tc>
        <w:tc>
          <w:tcPr>
            <w:tcW w:w="735" w:type="dxa"/>
            <w:vAlign w:val="center"/>
          </w:tcPr>
          <w:p w14:paraId="2E357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米</w:t>
            </w:r>
          </w:p>
        </w:tc>
        <w:tc>
          <w:tcPr>
            <w:tcW w:w="729" w:type="dxa"/>
            <w:vAlign w:val="center"/>
          </w:tcPr>
          <w:p w14:paraId="16B73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40</w:t>
            </w:r>
          </w:p>
        </w:tc>
      </w:tr>
      <w:tr w14:paraId="75719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6" w:type="dxa"/>
            <w:vAlign w:val="center"/>
          </w:tcPr>
          <w:p w14:paraId="2118B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695" w:type="dxa"/>
            <w:vAlign w:val="center"/>
          </w:tcPr>
          <w:p w14:paraId="10CD3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智能信息工作站</w:t>
            </w:r>
          </w:p>
        </w:tc>
        <w:tc>
          <w:tcPr>
            <w:tcW w:w="5850" w:type="dxa"/>
            <w:vAlign w:val="top"/>
          </w:tcPr>
          <w:p w14:paraId="6FD50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1.健康检测：可进行身高体重BMI、人体脂肪、体温、血压、脉率、血氧、心电图、血糖、尿酸、血脂四项、视力等指标测量，配置中医体质、健康评测、呼吸训练、心理疏导系统。</w:t>
            </w:r>
          </w:p>
          <w:p w14:paraId="4476D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2.支持通过二代身份证或手动输入身份证号进行自助建档、测评中医九型体质问卷。在测量后自动生成健康检测报告。根据个人检测报告自动形成个性化的健康建议，包括但不限于运动、饮食、养生建议等。</w:t>
            </w:r>
          </w:p>
          <w:p w14:paraId="05B47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设备操作软件</w:t>
            </w:r>
          </w:p>
          <w:p w14:paraId="6A609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2.1用户登录：标配刷身份证，同时具有访客体验、人脸识别登录，支持手动输入身份证号、手机号、等登录方式。</w:t>
            </w:r>
          </w:p>
          <w:p w14:paraId="776A9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2.2用户退出登录：可手动退出，可倒计时自动退出。</w:t>
            </w:r>
          </w:p>
          <w:p w14:paraId="651BD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2.3新用户自动建档/注册。</w:t>
            </w:r>
          </w:p>
          <w:p w14:paraId="39389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3.用户端首页</w:t>
            </w:r>
          </w:p>
          <w:p w14:paraId="293A2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3.1个人信息展示：可展示头像、姓名、性别、年龄、是否签约、是否年检等状态标识、用户标签信息。</w:t>
            </w:r>
          </w:p>
          <w:p w14:paraId="55163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3.2人脸绑定：登录后可进行人脸绑定或换绑</w:t>
            </w:r>
          </w:p>
          <w:p w14:paraId="29FDF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3.3健康检测：可进行身高体重BMI、人体脂肪、体温、血压、脉率、血氧、心电图、血糖、血脂、尿酸、总胆固醇、腰臀比、中医体质、健康评测、呼吸训练、心理蔬导等生理指标测量。用户可根据所需自由选择检测项目进行测量。通过动画指引、语音指引检测人员自主完成测量，并可与之前测量数据实时对比。从而实现检测数据的采集、储存、处理和传输。</w:t>
            </w:r>
          </w:p>
          <w:p w14:paraId="0D25B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3.4健康建议：系统可根据检测项目异常指示自动通过模型自动给出（饮食、运动、养生）等健康指导建议。</w:t>
            </w:r>
          </w:p>
          <w:p w14:paraId="70ED2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3.5健康档案：内容至少应有用户基本信息（姓名、年龄、血型、身份证号、联系电话、文化程度、过敏历、既往史、家族史、生活环境、建档日期等)</w:t>
            </w:r>
          </w:p>
          <w:p w14:paraId="6A3B8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3.6健康体检：可对65岁老年人进行公卫年检，进行一般状况、生活方式、吸烟、饮酒情况等问询。</w:t>
            </w:r>
          </w:p>
          <w:p w14:paraId="7D199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▲3.7心理测试系统</w:t>
            </w:r>
          </w:p>
          <w:p w14:paraId="48F58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具有通过问卷进行情绪自控力测试、人缘测试、自尊心测试、健商测试、UCLA孤独感测试、人际关系综合诊断测试、哈佛性向测试、焦虑自评测试、心理年龄测试、心理衰老测试、老年人抑郁测试、中学生心理健康测试、日常行为测试等多项功能测试。</w:t>
            </w:r>
          </w:p>
          <w:p w14:paraId="3D99A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▲3.8心理疏导系统</w:t>
            </w:r>
          </w:p>
          <w:p w14:paraId="5D435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4.通过生理传感器监测心率的变化，配合特定的画面及音乐，实现人机互动，以达到心理调解，舒缓减压。</w:t>
            </w:r>
          </w:p>
          <w:p w14:paraId="6D94D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5.拥有多种放松减压场景及音乐，各场景有不同的人机互动难度，以满足不同的人群需求。</w:t>
            </w:r>
          </w:p>
          <w:p w14:paraId="70BE6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▲6.呼吸训练系统</w:t>
            </w:r>
          </w:p>
          <w:p w14:paraId="79961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6.1引导呼吸节奏，同时对心率进行监测，对实时心率的变异情况进行分析，以形象的方式展现心率变异性。</w:t>
            </w:r>
          </w:p>
          <w:p w14:paraId="24357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6.2可以设置不同的呼吸频率，作为难易度的区别。</w:t>
            </w:r>
          </w:p>
          <w:p w14:paraId="65B30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三.设备一体化操作台要求</w:t>
            </w:r>
          </w:p>
          <w:p w14:paraId="408D0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1.一体化操作台</w:t>
            </w:r>
          </w:p>
          <w:p w14:paraId="3709A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1.1高度集成，以一体化的方式呈现</w:t>
            </w:r>
          </w:p>
          <w:p w14:paraId="2BE6D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▲1.2占用空间：长≥1.93m；宽≥1m；高≥2.4m</w:t>
            </w:r>
          </w:p>
          <w:p w14:paraId="27085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1.3检测区：1个；1台触摸式显示屏</w:t>
            </w:r>
          </w:p>
          <w:p w14:paraId="01A9B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2.主机及触摸显示器</w:t>
            </w:r>
          </w:p>
          <w:p w14:paraId="374B5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2.1类型：电脑触摸屏一体机</w:t>
            </w:r>
          </w:p>
          <w:p w14:paraId="262C2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2.2CPU：Intel四核处理器，3.00GHZ </w:t>
            </w:r>
          </w:p>
          <w:p w14:paraId="50D45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2.3DDR3内存：≥8GB</w:t>
            </w:r>
          </w:p>
          <w:p w14:paraId="559B6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2.4固态硬盘：≥128G</w:t>
            </w:r>
          </w:p>
          <w:p w14:paraId="1B27B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2.5支持系统：windows</w:t>
            </w:r>
          </w:p>
          <w:p w14:paraId="0B4CA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▲2.6触摸屏尺寸：≥19英寸</w:t>
            </w:r>
          </w:p>
          <w:p w14:paraId="0B449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3.身份证阅读器</w:t>
            </w:r>
          </w:p>
          <w:p w14:paraId="206C7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4.打印机</w:t>
            </w:r>
          </w:p>
          <w:p w14:paraId="585F9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5.远视力检测</w:t>
            </w:r>
          </w:p>
          <w:p w14:paraId="59E43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5.1LCD屏：≥21.5英寸 </w:t>
            </w:r>
          </w:p>
          <w:p w14:paraId="53FF8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5.2分辨率：≥1366*768</w:t>
            </w:r>
          </w:p>
          <w:p w14:paraId="63547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5.3屏幕比例：16：9</w:t>
            </w:r>
          </w:p>
          <w:p w14:paraId="069AC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5.4可支持E视力表检测功能，数据可传输。视力检测具有遥控功能，体检居民可通过遥控器确定看到的视力屏字母方向，无需其他人员指示即可自助完成视力测量</w:t>
            </w:r>
          </w:p>
          <w:p w14:paraId="2BF4E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6.高清摄像头（用于人脸识别）</w:t>
            </w:r>
          </w:p>
          <w:p w14:paraId="443D2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四、设备硬件检测功能</w:t>
            </w:r>
          </w:p>
          <w:p w14:paraId="15EA9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1.全自动血压检测</w:t>
            </w:r>
          </w:p>
          <w:p w14:paraId="1C099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1.1测量方法：脉搏波法/示波法</w:t>
            </w:r>
          </w:p>
          <w:p w14:paraId="155E8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▲1.2测量范围：压力（0～300）mmHg；脉搏40次/分~180次/分</w:t>
            </w:r>
          </w:p>
          <w:p w14:paraId="21E12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▲1.3臂筒角度调节：臂筒可左右转动约10度，提高测量舒适度</w:t>
            </w:r>
          </w:p>
          <w:p w14:paraId="10DFA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2.身高体重检测</w:t>
            </w:r>
          </w:p>
          <w:p w14:paraId="0AF01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3.测量结果：身高、体重、BMI、人体脂肪（体脂肪率、蛋白质、无机盐、骨骼肌率、骨矿含量、体水分率、身体总水分、细胞外液水分、细胞内液水分、内脏脂肪含量、基础代谢等）</w:t>
            </w:r>
          </w:p>
          <w:p w14:paraId="516BC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4.血氧检测</w:t>
            </w:r>
          </w:p>
          <w:p w14:paraId="4A741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5.心电检测</w:t>
            </w:r>
          </w:p>
          <w:p w14:paraId="44829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6.体温检测</w:t>
            </w:r>
          </w:p>
          <w:p w14:paraId="1E8BA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7.血糖、尿酸、总胆固醇检测</w:t>
            </w:r>
          </w:p>
          <w:p w14:paraId="076C9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8.血脂检测健康管理Saas系统</w:t>
            </w:r>
          </w:p>
          <w:p w14:paraId="175DB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1.电子健康档案储存与调取</w:t>
            </w:r>
          </w:p>
          <w:p w14:paraId="00B1F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1.1.对健康采集终端上传的数据，进行解码并储存到相关的数据库，形成综合的电子健康档案。</w:t>
            </w:r>
          </w:p>
          <w:p w14:paraId="43D68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1.2.储存电子健康档案，并能分类检索与查看。</w:t>
            </w:r>
          </w:p>
          <w:p w14:paraId="7C60F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2.统计报表</w:t>
            </w:r>
          </w:p>
          <w:p w14:paraId="1B7D1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2.1.有检测项目异常分布图功能。</w:t>
            </w:r>
          </w:p>
          <w:p w14:paraId="79903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2.2.可根据检测项目统计不同年龄段男女正常、异常总人数及占比。</w:t>
            </w:r>
          </w:p>
          <w:p w14:paraId="4C33C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2.3.可根据年度统计不同疾病在不同年龄段、不同性别的人数分布，并以图、表两种形式展示。</w:t>
            </w:r>
          </w:p>
          <w:p w14:paraId="2E1F0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3.设备故障日志模块</w:t>
            </w:r>
          </w:p>
          <w:p w14:paraId="55B06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3.1.该模块可显示：机构名称、型号、设备名称、内容、设备号、创建时间、操作。</w:t>
            </w:r>
          </w:p>
        </w:tc>
        <w:tc>
          <w:tcPr>
            <w:tcW w:w="735" w:type="dxa"/>
            <w:vAlign w:val="center"/>
          </w:tcPr>
          <w:p w14:paraId="3450A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台</w:t>
            </w:r>
          </w:p>
        </w:tc>
        <w:tc>
          <w:tcPr>
            <w:tcW w:w="729" w:type="dxa"/>
            <w:vAlign w:val="center"/>
          </w:tcPr>
          <w:p w14:paraId="081C3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 w14:paraId="21C84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6" w:type="dxa"/>
            <w:vAlign w:val="center"/>
          </w:tcPr>
          <w:p w14:paraId="495F8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695" w:type="dxa"/>
            <w:vAlign w:val="center"/>
          </w:tcPr>
          <w:p w14:paraId="05D08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多功能理疗床</w:t>
            </w:r>
          </w:p>
        </w:tc>
        <w:tc>
          <w:tcPr>
            <w:tcW w:w="5850" w:type="dxa"/>
            <w:vAlign w:val="top"/>
          </w:tcPr>
          <w:p w14:paraId="30480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1.全身九组玉轮加热按摩。</w:t>
            </w:r>
          </w:p>
          <w:p w14:paraId="21DA7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2.铝轨，更好的承载能力，同步带结构。</w:t>
            </w:r>
          </w:p>
          <w:p w14:paraId="30FDC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3.背部碳纤维加热（远红外热疗）。</w:t>
            </w:r>
          </w:p>
          <w:p w14:paraId="70459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4.温度可调30-70℃。</w:t>
            </w:r>
          </w:p>
          <w:p w14:paraId="4EB01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5.液晶显示，一种手动模式：您可以在任何位置停止滚轮的点按摩。六种自动模式：腰椎；臀部和腰部休息。</w:t>
            </w:r>
          </w:p>
        </w:tc>
        <w:tc>
          <w:tcPr>
            <w:tcW w:w="735" w:type="dxa"/>
            <w:vAlign w:val="center"/>
          </w:tcPr>
          <w:p w14:paraId="79131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台</w:t>
            </w:r>
          </w:p>
        </w:tc>
        <w:tc>
          <w:tcPr>
            <w:tcW w:w="729" w:type="dxa"/>
            <w:vAlign w:val="center"/>
          </w:tcPr>
          <w:p w14:paraId="7C946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</w:tr>
      <w:tr w14:paraId="68610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6" w:type="dxa"/>
            <w:vAlign w:val="center"/>
          </w:tcPr>
          <w:p w14:paraId="6390B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695" w:type="dxa"/>
            <w:vAlign w:val="center"/>
          </w:tcPr>
          <w:p w14:paraId="4B3FD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智能检测电动床垫</w:t>
            </w:r>
          </w:p>
        </w:tc>
        <w:tc>
          <w:tcPr>
            <w:tcW w:w="5850" w:type="dxa"/>
            <w:vAlign w:val="top"/>
          </w:tcPr>
          <w:p w14:paraId="3D55F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1.电动升降：床控手柄可实现背板升降、腿板升降、背板腿板联动升降功能。在视频监控的辅助下，可通过手机APP远程操作背板腿板的升降。</w:t>
            </w:r>
          </w:p>
          <w:p w14:paraId="5E8EB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2.在床监测：实时监测呼吸，心率等生命体征；可检测上床、离床、体动、翻身等行为；提供异常报警功能，如离床报警、心率异常报警。</w:t>
            </w:r>
          </w:p>
          <w:p w14:paraId="3330A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3.紧急呼叫：手柄上SOS红色按键，一键轮拨3个预设的电话号码，直到其中一个接通。避免各种因为通讯而发生的呼叫失败。</w:t>
            </w:r>
          </w:p>
          <w:p w14:paraId="2B608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4.亲情电话：手柄上绿色电话按键为亲情电话呼叫按键，一键直达指定联系人。满足老人的亲情陪伴需求。</w:t>
            </w:r>
          </w:p>
          <w:p w14:paraId="673B6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5.自动接听：外部电话直接拨入，自动接听。设备拾音距离（距离老人说话位置的距离）最大可达8米。防止意外发生时，老人不能接听电话。</w:t>
            </w:r>
          </w:p>
          <w:p w14:paraId="3A9EC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6.报警联动：一旦发生呼叫或设备报警时，自动拨打紧急呼叫电话。</w:t>
            </w:r>
          </w:p>
          <w:p w14:paraId="20503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7.通讯方式：4G。 </w:t>
            </w:r>
          </w:p>
          <w:p w14:paraId="5F32A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8.智能控制手柄规格：</w:t>
            </w:r>
          </w:p>
          <w:p w14:paraId="5312C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9.麦克风参数：双电容灵敏度30DB   拾音有效距离：&gt;2m</w:t>
            </w:r>
          </w:p>
          <w:p w14:paraId="23A21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10.升降机构：：变位机构、电动推杆</w:t>
            </w:r>
          </w:p>
          <w:p w14:paraId="17DAB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11.含管理软件系统，系统终身免费使用</w:t>
            </w:r>
          </w:p>
        </w:tc>
        <w:tc>
          <w:tcPr>
            <w:tcW w:w="735" w:type="dxa"/>
            <w:vAlign w:val="center"/>
          </w:tcPr>
          <w:p w14:paraId="1C5E4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  <w:tc>
          <w:tcPr>
            <w:tcW w:w="729" w:type="dxa"/>
            <w:vAlign w:val="center"/>
          </w:tcPr>
          <w:p w14:paraId="56CDF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</w:tr>
    </w:tbl>
    <w:p w14:paraId="7A3A350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AE77E4"/>
    <w:rsid w:val="1DAE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2025-07-29T09:15:00Z</dcterms:created>
  <dc:creator>NTKO</dc:creator>
  <cp:lastModifiedBy>NTKO</cp:lastModifiedBy>
  <dcterms:modified xsi:type="dcterms:W3CDTF">2025-07-29T09:15:41Z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37A85EBDE0CF41198B87C1A96B70877A_11</vt:lpwstr>
  </property>
  <property fmtid="{D5CDD505-2E9C-101B-9397-08002B2CF9AE}" pid="4" name="KSOTemplateDocerSaveRecord">
    <vt:lpwstr>eyJoZGlkIjoiYTMxM2I0ODJlNTM3NGIxOTJmNTMwNDBjZTE2MTFlZDIiLCJ1c2VySWQiOiI0NTExMzA5MzIifQ==</vt:lpwstr>
  </property>
</Properties>
</file>